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E65" w:rsidRDefault="00045E65" w:rsidP="00045E65">
      <w:pPr>
        <w:spacing w:after="0" w:line="408" w:lineRule="auto"/>
        <w:ind w:left="120"/>
        <w:jc w:val="center"/>
        <w:rPr>
          <w:lang w:val="ru-RU"/>
        </w:rPr>
      </w:pPr>
      <w:bookmarkStart w:id="0" w:name="block-24198262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45E65" w:rsidRDefault="00045E65" w:rsidP="00045E65">
      <w:pPr>
        <w:spacing w:after="0"/>
        <w:ind w:left="120"/>
        <w:rPr>
          <w:lang w:val="ru-RU"/>
        </w:rPr>
      </w:pPr>
    </w:p>
    <w:p w:rsidR="00045E65" w:rsidRDefault="00045E65" w:rsidP="00045E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45E65" w:rsidRDefault="00045E65" w:rsidP="00045E65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_GoBack"/>
      <w:bookmarkEnd w:id="1"/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«ЛИТЕРАТУРНОЕ ЧТЕНИЕ»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рабочей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программе воспитания.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«ЛИТЕРАТУРНОЕ ЧТЕНИЕ»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цели изучения литературного чтения определяется решением следующих задач: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необходимого для продолжения образования уровня общего речевого развития;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1168A5" w:rsidRPr="00795989" w:rsidRDefault="00795989" w:rsidP="007959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для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решения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учебных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задач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литературного образования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обучающегося: речевая и читательская деятельности, круг чтения, творческая деятельность.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основу отбора произведений для литературного чтения положены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общедидактические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795989">
        <w:rPr>
          <w:rFonts w:ascii="Times New Roman" w:hAnsi="Times New Roman" w:cs="Times New Roman"/>
          <w:color w:val="FF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изучения литературного чтения включают личностные,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«ЛИТЕРАТУРНОЕ ЧТЕНИЕ» В УЧЕБНОМ ПЛАНЕ</w:t>
      </w:r>
    </w:p>
    <w:p w:rsidR="001168A5" w:rsidRPr="00795989" w:rsidRDefault="001168A5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литературное чтение в 1 классе отводится 132 часа (из них ‌</w:t>
      </w:r>
      <w:bookmarkStart w:id="2" w:name="8184041c-500f-4898-8c17-3f7c192d7a9a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80 часов</w:t>
      </w:r>
      <w:bookmarkEnd w:id="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168A5" w:rsidRPr="00795989">
          <w:pgSz w:w="11906" w:h="16383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4198260"/>
      <w:bookmarkEnd w:id="0"/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bookmarkStart w:id="4" w:name="_ftnref1"/>
      <w:r w:rsidRPr="00795989">
        <w:rPr>
          <w:rFonts w:ascii="Times New Roman" w:hAnsi="Times New Roman" w:cs="Times New Roman"/>
          <w:sz w:val="24"/>
          <w:szCs w:val="24"/>
        </w:rPr>
        <w:fldChar w:fldCharType="begin"/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5989">
        <w:rPr>
          <w:rFonts w:ascii="Times New Roman" w:hAnsi="Times New Roman" w:cs="Times New Roman"/>
          <w:sz w:val="24"/>
          <w:szCs w:val="24"/>
        </w:rPr>
        <w:instrText>HYPERLINK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Pr="00795989">
        <w:rPr>
          <w:rFonts w:ascii="Times New Roman" w:hAnsi="Times New Roman" w:cs="Times New Roman"/>
          <w:sz w:val="24"/>
          <w:szCs w:val="24"/>
        </w:rPr>
        <w:instrText>l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795989">
        <w:rPr>
          <w:rFonts w:ascii="Times New Roman" w:hAnsi="Times New Roman" w:cs="Times New Roman"/>
          <w:sz w:val="24"/>
          <w:szCs w:val="24"/>
        </w:rPr>
        <w:instrText>ftn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795989">
        <w:rPr>
          <w:rFonts w:ascii="Times New Roman" w:hAnsi="Times New Roman" w:cs="Times New Roman"/>
          <w:sz w:val="24"/>
          <w:szCs w:val="24"/>
        </w:rPr>
        <w:instrText>h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5989">
        <w:rPr>
          <w:rFonts w:ascii="Times New Roman" w:hAnsi="Times New Roman" w:cs="Times New Roman"/>
          <w:sz w:val="24"/>
          <w:szCs w:val="24"/>
        </w:rPr>
        <w:fldChar w:fldCharType="separate"/>
      </w:r>
      <w:r w:rsidRPr="00795989">
        <w:rPr>
          <w:rFonts w:ascii="Times New Roman" w:hAnsi="Times New Roman" w:cs="Times New Roman"/>
          <w:b/>
          <w:color w:val="0000FF"/>
          <w:sz w:val="24"/>
          <w:szCs w:val="24"/>
          <w:lang w:val="ru-RU"/>
        </w:rPr>
        <w:t>[1]</w:t>
      </w:r>
      <w:r w:rsidRPr="00795989">
        <w:rPr>
          <w:rFonts w:ascii="Times New Roman" w:hAnsi="Times New Roman" w:cs="Times New Roman"/>
          <w:b/>
          <w:color w:val="0000FF"/>
          <w:sz w:val="24"/>
          <w:szCs w:val="24"/>
        </w:rPr>
        <w:fldChar w:fldCharType="end"/>
      </w:r>
      <w:bookmarkEnd w:id="4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Сказка фольклорная (народная) и литературная (авторская).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В.Г.Сутеева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«Кораблик», «Под грибом» ‌</w:t>
      </w:r>
      <w:bookmarkStart w:id="5" w:name="192040c8-9be0-4bcc-9f47-45c543c4cd5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 и для детей.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В.А. Осеева «Три товарища», А.Л.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«Я – лишний», Ю.И. Ермолаев «Лучший друг» ‌</w:t>
      </w:r>
      <w:bookmarkStart w:id="6" w:name="fea8cf03-c8e1-4ed3-94a3-40e6561a835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Произведения о родной природе.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Устное народное творчество – малые фольклорные жанры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(не менее шести произведений). Многообразие малых жанров устного народного творчества: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загадка, пословица, их назначение (веселить, потешать, играть, поучать). Особенности разных малых фольклорных жанров.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загадки, пословицы.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братьях наших меньших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В.В. Бианки «Лис и Мышонок», Е.И.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«Про Томку», М.М. Пришвин «Ёж», Н.И. Сладков «Лисица и Ёж» ‌</w:t>
      </w:r>
      <w:bookmarkStart w:id="7" w:name="fce98a40-ae0b-4d2c-875d-505cf2d5a21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другие.</w:t>
      </w:r>
      <w:bookmarkEnd w:id="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маме.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А. В. Митяева ‌</w:t>
      </w:r>
      <w:bookmarkStart w:id="8" w:name="a3da6f91-f80f-4d4a-8e62-998ba5c8e11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Е.А. Благинина «Посидим в тишине», А.Л.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«Мама», А.В. Митяев «За что я люблю маму» ‌</w:t>
      </w:r>
      <w:bookmarkStart w:id="9" w:name="e4e52ce4-82f6-450f-a8ef-39f9bea9530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Фольклорные и авторские произведения о чудесах и фантазии (не менее трёх произведений).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Р.С.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Сеф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«Чудо», В.В. Лунин «Я видел чудо», Б.В.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«Моя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Вообразилия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Ю.П.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Мориц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«Сто фантазий» </w:t>
      </w:r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10" w:name="1276de16-2d11-43d3-bead-a64a93ae8cc5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).</w:t>
      </w:r>
      <w:bookmarkEnd w:id="10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фактическое содержание прочитанного или прослушанного текста;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1168A5" w:rsidRPr="00795989" w:rsidRDefault="00795989" w:rsidP="007959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настроению, которое оно вызывает.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168A5" w:rsidRPr="00795989" w:rsidRDefault="00795989" w:rsidP="007959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1168A5" w:rsidRPr="00795989" w:rsidRDefault="00795989" w:rsidP="0079598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стихотворения, соблюдать орфоэпические и пунктуационные нормы;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</w:t>
      </w:r>
    </w:p>
    <w:p w:rsidR="001168A5" w:rsidRPr="00795989" w:rsidRDefault="00795989" w:rsidP="0079598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своё настроение после слушания (чтения) стихотворений, сказок, рассказов.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1168A5" w:rsidRPr="00795989" w:rsidRDefault="00795989" w:rsidP="0079598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1168A5" w:rsidRPr="00795989" w:rsidRDefault="00795989" w:rsidP="0079598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1168A5" w:rsidRPr="00795989" w:rsidRDefault="00795989" w:rsidP="0079598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желание работать в парах, небольших группах;</w:t>
      </w:r>
    </w:p>
    <w:p w:rsidR="001168A5" w:rsidRPr="00795989" w:rsidRDefault="00795989" w:rsidP="0079598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нашей Родине.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11" w:name="eb176ee2-af43-40d4-a1ee-b090419c117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12" w:name="133f36d8-58eb-4703-aa32-18eef51ef65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13" w:name="60d4b361-5c35-450d-9ed8-60410acf6db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1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Произведения малых жанров фольклора 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4" w:name="d90ce49e-f5c7-4bfc-ba4a-92feb4e54a5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произведения) и другие.</w:t>
      </w:r>
      <w:bookmarkEnd w:id="1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Звуки и краски родной природы в разные времена года.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 природы в разные времена года (осень, зима, весна, лето) в произведениях литературы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15" w:name="a9441494-befb-474c-980d-17418cebb9a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выбору, не менее пяти авторов)</w:t>
      </w:r>
      <w:bookmarkEnd w:id="1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‌</w:t>
      </w:r>
      <w:bookmarkStart w:id="16" w:name="9e6d0f8b-b9cc-4a5a-96f8-fa217be0cdd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 и музыкальных произведениях (например, произведения П. И. Чайковского, А. Вивальди ‌</w:t>
      </w:r>
      <w:bookmarkStart w:id="17" w:name="e5c2f998-10e7-44fc-bdda-dfec1693f88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Скребицкий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8" w:name="2d1b25dd-7e61-4fc3-9b40-52f6c7be69e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1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детях и дружбе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9" w:name="6412d18c-a4c6-4681-9757-e9608467f10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1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Барто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«Катя», В.В. Лунин «Я и Вовка», В.Ю. Драгунский «Тайное становится явным» ‌</w:t>
      </w:r>
      <w:bookmarkStart w:id="20" w:name="6d735cba-503d-4ed1-a53f-5468e4a27f0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Мир сказок.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21" w:name="3f36f3cc-f68d-481c-9f68-8a09ab5407f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2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братьях наших меньших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о животных (песни, загадки, сказки, басни, рассказы, стихотворения; произведения по выбору, не менее пяти авторов). Дружба людей и животных – тема литературы (произведения Е. 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Бианки, С. В. Михалкова, Б. С. Житкова, М. М. Пришвина ‌</w:t>
      </w:r>
      <w:bookmarkStart w:id="22" w:name="dd853ef0-68f9-4441-80c5-be39b469ea4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В. Бианки.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Чарушин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«Страшный рассказ», С.В. Михалков «Мой щенок» ‌</w:t>
      </w:r>
      <w:bookmarkStart w:id="23" w:name="305fc3fd-0d75-43c6-b5e8-b77dae86586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наших близких, о семье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4" w:name="8497a925-adbe-4600-9382-168da4c3c80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выбору)</w:t>
      </w:r>
      <w:bookmarkEnd w:id="2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Л.Н. Толстой «Отец и сыновья», А.А. Плещеев «Песня матери», В.А. Осеева «Сыновья», С.В. Михалков «Быль для детей», С.А.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Баруздин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«Салют» ‌</w:t>
      </w:r>
      <w:bookmarkStart w:id="25" w:name="c4dddd01-51be-4cab-bffc-20489de7184c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литературная (авторская) сказка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26" w:name="0c3ae019-4704-47be-8c05-88069337beb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 произведений)</w:t>
      </w:r>
      <w:bookmarkEnd w:id="2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зарубежные писатели-сказочники (Ш. Перро, Х.-К. Андерсен ‌</w:t>
      </w:r>
      <w:bookmarkStart w:id="27" w:name="0e95da97-7b05-41cd-84b7-0db56826c5ee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2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8" w:name="63220a7a-3056-4cb7-8b8f-8dfa3716a25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(работа с детской книгой и справочной литературой)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группировать различные произведения по теме (о Родине,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 родной природе, о детях, о животных, о семье, о чудесах и превращениях),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жанрам (произведения устного народного творчества, сказка (фольклорная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литературная), рассказ, басня, стихотворение);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 сказки,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1168A5" w:rsidRPr="00795989" w:rsidRDefault="00795989" w:rsidP="0079598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1168A5" w:rsidRPr="00795989" w:rsidRDefault="00795989" w:rsidP="0079598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иллюстрации с текстом произведения;</w:t>
      </w:r>
    </w:p>
    <w:p w:rsidR="001168A5" w:rsidRPr="00795989" w:rsidRDefault="00795989" w:rsidP="0079598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1168A5" w:rsidRPr="00795989" w:rsidRDefault="00795989" w:rsidP="0079598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1168A5" w:rsidRPr="00795989" w:rsidRDefault="00795989" w:rsidP="00795989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пользоваться словарями для уточнения значения незнакомого слова.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действия способствуют формированию умений: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заданную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тему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подробно и выборочно прочитанное произведение;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описывать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устно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картины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природы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рассказы, небольшие сказки;</w:t>
      </w:r>
    </w:p>
    <w:p w:rsidR="001168A5" w:rsidRPr="00795989" w:rsidRDefault="00795989" w:rsidP="00795989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инсценировках и драматизации отрывков из художественных произведений.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в памяти последовательность событий прослушанного (прочитанного) текста;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контролировать выполнение поставленной учебной задачи при чтении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слушании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произведения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проверять (по образцу) выполнение поставленной учебной задачи.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1168A5" w:rsidRPr="00795989" w:rsidRDefault="00795989" w:rsidP="0079598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деятельности;</w:t>
      </w:r>
    </w:p>
    <w:p w:rsidR="001168A5" w:rsidRPr="00795989" w:rsidRDefault="00795989" w:rsidP="00795989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3 КЛАСС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 и её истории.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79598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Произведения для чтения: К.Д. Ушинский «Наше отечество», М.М. Пришвин «Моя Родина», С.А. Васильев «Россия», Н.П.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Кончаловская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«Наша древняя столица» (отрывки) ‌</w:t>
      </w:r>
      <w:bookmarkStart w:id="29" w:name="96e70618-7a1d-4135-8fd3-a8d5b625e8a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2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Фольклор (устное народное творчество).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Круг чтения: малые жанры фольклора (пословицы,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Фольклорная сказка как отражение общечеловеческих ценностей и нравственных правил.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30" w:name="6dc3c912-0f6b-44b2-87fb-4fa8c0a8ddd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др.)</w:t>
      </w:r>
      <w:bookmarkEnd w:id="3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Отражение в сказках народного быта и культуры. Составление плана сказки.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чтения: народная песня.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малые жанры фольклора, русская народная сказка «Иван-царевич и серый волк», былина об Илье Муромце ‌</w:t>
      </w:r>
      <w:bookmarkStart w:id="31" w:name="2d4a2950-b4e9-4f16-a8a6-487d5016001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А. С.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 ‌</w:t>
      </w:r>
      <w:bookmarkStart w:id="32" w:name="80f00626-952e-41bd-9beb-6d0f5fe1ba6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Билибин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иллюстратор сказок А. С. Пушкина.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А.С. Пушкин «Сказка о царе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о сыне его славном и могучем богатыре князе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Гвидоне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Салтановиче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о прекрасной царевне Лебеди», «В тот год осенняя погода…», «Опрятней модного паркета…» ‌</w:t>
      </w:r>
      <w:bookmarkStart w:id="33" w:name="db43cb12-75a1-43f5-b252-1995adfd2ff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И. А. Крылова.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баснописец. Басни И. А. Крылова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4" w:name="99ba0051-1be8-4e8f-b0dd-a10143c31c8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двух)</w:t>
      </w:r>
      <w:bookmarkEnd w:id="3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назначение, темы и герои, особенности языка. Явная и скрытая мораль басен. Использование крылатых выражений в речи.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И.А. Крылов «Ворона и Лисица», «Лисица и виноград», «Мартышка и очки» ‌</w:t>
      </w:r>
      <w:bookmarkStart w:id="35" w:name="738a01c7-d12e-4abb-aa19-15d8e09af02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произведениях поэтов и писателей Х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Х–ХХ веков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6" w:name="a8556af8-9a03-49c3-b8c8-d0217dccd1c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пяти авторов по выбору)</w:t>
      </w:r>
      <w:bookmarkEnd w:id="3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Ф. И. Тютчева, А. А. Фета, А. Н.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Майкова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Н. А. Некрасова, А. А. Блока, И. А. Бунина, ‌</w:t>
      </w:r>
      <w:bookmarkStart w:id="37" w:name="236d15e5-7adb-4fc2-919e-678797fd189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С. А. Есенина, А. П. Чехова, К. Г. Паустовского и др.</w:t>
      </w:r>
      <w:bookmarkEnd w:id="3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Ф.И. Тютчев «Есть в осени первоначальной…», А.А. Фет «Кот поёт, глаза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прищуря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«Мама! Глянь-ка из окошка…», А.Н. Майков «Осень», С.А. Есенин «Берёза», Н.А. Некрасов «Железная дорога» (отрывок), А.А. Блок «Ворона», И.А. Бунин «Первый снег» ‌</w:t>
      </w:r>
      <w:bookmarkStart w:id="38" w:name="b39133dd-5b08-4549-a5bd-8bf36825409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3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Жанровое многообразие произведений Л. Н. Толстого: сказки, рассказы, басни, быль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39" w:name="1a0e8552-8319-44da-b4b7-9c067d7af54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произведений)</w:t>
      </w:r>
      <w:bookmarkEnd w:id="3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«Лебеди», «Зайцы», «Прыжок», «Акула» ‌</w:t>
      </w:r>
      <w:bookmarkStart w:id="40" w:name="7bc5c68d-92f5-41d5-9535-d638ea476e3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4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Литературная сказка русских писателей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1" w:name="14358877-86a6-40e2-9fb5-58334b8a6e9a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двух)</w:t>
      </w:r>
      <w:bookmarkEnd w:id="4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Круг чтения: произведения В. М. Гаршина, М. Горького, И. С. Соколова-Микитова ‌</w:t>
      </w:r>
      <w:bookmarkStart w:id="42" w:name="c6bf05b5-49bd-40a2-90b7-cfd41b2279a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4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Особенности авторских сказок (сюжет, язык, герои). Составление аннотации.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В.М. Гаршин «Лягушка-путешественница», И.С. Соколов-Микитов «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Листопадничек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 Горький «Случай с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Евсейкой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» ‌</w:t>
      </w:r>
      <w:bookmarkStart w:id="43" w:name="ea02cf5f-d5e4-4b30-812a-1b46ec67953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4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взаимоотношениях человека и животных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Человек и его отношения с животными: верность, преданность,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Б.С. Житков «Про обезьянку», К.Г. Паустовский «Барсучий нос», «Кот-ворюга», Д.Н. Мамин-Сибиряк «Приёмыш» ‌</w:t>
      </w:r>
      <w:bookmarkStart w:id="44" w:name="68f21dae-0b2e-4871-b761-be4991ec487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другое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4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Дети –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(‌</w:t>
      </w:r>
      <w:bookmarkStart w:id="45" w:name="7684134c-2d89-4058-b80b-6ad24d340e2c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по выбору двух-трёх авторов</w:t>
      </w:r>
      <w:bookmarkEnd w:id="4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Основные события сюжета, отношение к ним героев произведения. Оценка нравственных качеств, проявляющихся в военное время.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 Пантелеев «На ялике», А. Гайдар «Тимур и его команда» (отрывки), Л. Кассиль ‌</w:t>
      </w:r>
      <w:bookmarkStart w:id="46" w:name="e453ae69-7b50-49e1-850e-5455f39cac3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4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47" w:name="db307144-10c3-47e0-8f79-b83f6461fd2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 произведений)</w:t>
      </w:r>
      <w:bookmarkEnd w:id="4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Н. Н. Носов, В.Ю. Драгунский, ‌</w:t>
      </w:r>
      <w:bookmarkStart w:id="48" w:name="cb0fcba1-b7c3-44d2-9bb6-c0a6c9168eca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М. М. Зощенко и др.</w:t>
      </w:r>
      <w:bookmarkEnd w:id="4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В.Ю. Драгунский «Денискины рассказы» (1-2 произведения), Н.Н. Носов «Весёлая семейка» (1-2 рассказа из цикла) ‌</w:t>
      </w:r>
      <w:bookmarkStart w:id="49" w:name="bfd2c4b6-8e45-47df-8299-90bb4d27aac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4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0" w:name="3e21f5c4-1001-4583-8489-5f0ba36061b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двух-трёх авторов по выбору):</w:t>
      </w:r>
      <w:bookmarkEnd w:id="5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литературные сказки Ш. Перро, Х.-К. Андерсена, ‌</w:t>
      </w:r>
      <w:bookmarkStart w:id="51" w:name="f6f542f3-f6cf-4368-a418-eb5d19aa0b2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Р. Киплинга.</w:t>
      </w:r>
      <w:bookmarkEnd w:id="5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Заходер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Х.-К. Андерсен «Гадкий утёнок», Ш. Перро «Подарок феи» ‌</w:t>
      </w:r>
      <w:bookmarkStart w:id="52" w:name="0e6b1fdc-e350-43b1-a03c-45387667d39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5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Ценность чтения художественной литературы и фольклора, осознание важности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произведения, относящиеся к одной теме, но разным жанрам; произведения одного жанра, но разной тематики;</w:t>
      </w:r>
    </w:p>
    <w:p w:rsidR="001168A5" w:rsidRPr="00795989" w:rsidRDefault="00795989" w:rsidP="0079598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информацию словесную (текст), графическую или изобразительную </w:t>
      </w:r>
      <w:r w:rsidRPr="0079598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иллюстрация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звуковую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музыкальное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произведение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168A5" w:rsidRPr="00795989" w:rsidRDefault="00795989" w:rsidP="0079598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средствам выразительности;</w:t>
      </w:r>
    </w:p>
    <w:p w:rsidR="001168A5" w:rsidRPr="00795989" w:rsidRDefault="00795989" w:rsidP="0079598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текст с разными интонациями, передавая своё отношение к событиям, героям произведения;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вопросы по основным событиям текста;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(подробно, выборочно, с изменением лица);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1168A5" w:rsidRPr="00795989" w:rsidRDefault="00795989" w:rsidP="00795989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простые истории (сказки, рассказы) по аналогии.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168A5" w:rsidRPr="00795989" w:rsidRDefault="00795989" w:rsidP="0079598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1168A5" w:rsidRPr="00795989" w:rsidRDefault="00795989" w:rsidP="0079598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восприятия текста на слух;</w:t>
      </w:r>
    </w:p>
    <w:p w:rsidR="001168A5" w:rsidRPr="00795989" w:rsidRDefault="00795989" w:rsidP="0079598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lastRenderedPageBreak/>
        <w:t>Совместная деятельность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способствует формированию умений:</w:t>
      </w:r>
    </w:p>
    <w:p w:rsidR="001168A5" w:rsidRPr="00795989" w:rsidRDefault="00795989" w:rsidP="0079598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1168A5" w:rsidRPr="00795989" w:rsidRDefault="00795989" w:rsidP="0079598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1168A5" w:rsidRPr="00795989" w:rsidRDefault="00795989" w:rsidP="0079598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4 КЛАСС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 Родине, героические страницы истории.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 w:rsidRPr="00795989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 и ХХ веков (по выбору, не менее четырёх,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например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произведения С. Т. Романовского, А. Т. Твардовского, С. Д. Дрожжина, В. М.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Пескова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‌</w:t>
      </w:r>
      <w:bookmarkStart w:id="53" w:name="e723ba6f-ad13-4eb9-88fb-092822236b1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5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4" w:name="127f14ef-247e-4055-acfd-bc40c4be0ca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рассказа военно-исторической тематики) и другие (по выбору).</w:t>
      </w:r>
      <w:bookmarkEnd w:id="5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Фольклор (устное народное творчество)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Круг чтения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произведения малых жанров фольклора, народные сказки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5" w:name="13ed692d-f68b-4ab7-9394-065d0e010e2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2-3 сказки по выбору)</w:t>
      </w:r>
      <w:bookmarkEnd w:id="5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сказки народов России ‌</w:t>
      </w:r>
      <w:bookmarkStart w:id="56" w:name="88e382a1-4742-44f3-be40-3355538b7bf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(2-3 сказки по выбору)</w:t>
      </w:r>
      <w:bookmarkEnd w:id="5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былины из цикла об Илье Муромце, Алёше Поповиче, Добрыне Никитиче ‌</w:t>
      </w:r>
      <w:bookmarkStart w:id="57" w:name="65d9a5fc-cfbc-4c38-8800-4fae49f12f6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(1-2 по выбору)</w:t>
      </w:r>
      <w:bookmarkEnd w:id="5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А. С. Пушкина.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58" w:name="d4959437-1f52-4e04-ad5c-5e5962b220a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5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Творчество И. А. Крылова.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Л. Н. Толстого, С. В. Михалкова. Басни стихотворные и прозаические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59" w:name="f6b74d8a-3a68-456b-9560-c1d56f3a770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трёх)</w:t>
      </w:r>
      <w:bookmarkEnd w:id="5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Крылов И.А. «Стрекоза и муравей», «Квартет», И.И.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Хемницер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«Стрекоза», Л.Н. Толстой «Стрекоза и муравьи» ‌</w:t>
      </w:r>
      <w:bookmarkStart w:id="60" w:name="fb9c6b46-90e6-44d3-98e5-d86df8a78f7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М. Ю. Лермонтова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чтения: лирические произведения М. Ю. Лермонтова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1" w:name="8753b9aa-1497-4d8a-9925-78a7378ffdc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трёх)</w:t>
      </w:r>
      <w:bookmarkEnd w:id="6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62" w:name="a3acb784-465c-47f9-a1a9-55fd03aefdd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Литературная сказка.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Тематика авторских стихотворных сказок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3" w:name="c485f24c-ccf6-4a4b-a332-12b0e9bda1ee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две-три по выбору)</w:t>
      </w:r>
      <w:bookmarkEnd w:id="6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64" w:name="b696e61f-1fed-496e-b40a-891403c8acb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др.</w:t>
      </w:r>
      <w:bookmarkEnd w:id="6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65" w:name="bf3989dc-2faf-4749-85de-63cc4f5b6c7f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6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Картины природы в творчестве поэтов и писателей Х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I</w:t>
      </w: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Х– ХХ веков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6" w:name="05556173-ef49-42c0-b650-76e818c52f7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пяти авторов по выбору)</w:t>
      </w:r>
      <w:bookmarkEnd w:id="6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В. А. Жуковский, И.С. Никитин, Е. А. Баратынский, Ф. И. Тютчев, А. А. Фет, ‌</w:t>
      </w:r>
      <w:bookmarkStart w:id="67" w:name="10df2cc6-7eaf-452a-be27-c403590473e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Н. А. Некрасов, И. А. Бунин, А. А. Блок, К. Д. Бальмонт и др.</w:t>
      </w:r>
      <w:bookmarkEnd w:id="6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68" w:name="81524b2d-8972-479d-bbde-dc24af398f71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).</w:t>
      </w:r>
      <w:bookmarkEnd w:id="68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Творчество Л. Н. Толстого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Круг чтения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9" w:name="8bd46c4b-5995-4a73-9b20-d9c86c3c531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произведений)</w:t>
      </w:r>
      <w:bookmarkEnd w:id="6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Л.Н. Толстой «Детство» (отдельные главы), «Русак», «Черепаха» ‌</w:t>
      </w:r>
      <w:bookmarkStart w:id="70" w:name="7dfac43d-95d1-4f1a-9ef0-dd2e363e557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7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животных и родной природе.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1" w:name="6b7a4d8f-0c10-4499-8b29-96f96637440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трёх авторов)</w:t>
      </w:r>
      <w:bookmarkEnd w:id="7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‌: на примере произведений В. П. Астафьева, М. М. Пришвина, С.А. Есенина, ‌</w:t>
      </w:r>
      <w:bookmarkStart w:id="72" w:name="2404cae9-2aea-4be9-9c14-d1f2464ae94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А. И. Куприна, К. Г. Паустовского, Ю. И. Коваля и др.</w:t>
      </w:r>
      <w:bookmarkEnd w:id="7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Произведения для чтения: В.П. Астафьев «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Капалуха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», М.М. Пришвин «Выскочка», С.А. Есенин «Лебёдушка» </w:t>
      </w:r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bookmarkStart w:id="73" w:name="32f573be-918d-43d1-9ae6-41e22d8f0125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и другие (по выбору</w:t>
      </w:r>
      <w:proofErr w:type="gramStart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).</w:t>
      </w:r>
      <w:bookmarkEnd w:id="73"/>
      <w:r w:rsidRPr="0079598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proofErr w:type="gramEnd"/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Произведения о детях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4" w:name="af055e7a-930d-4d71-860c-0ef134e8808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примере произведений не менее трёх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авторов)</w:t>
      </w:r>
      <w:bookmarkEnd w:id="7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‌: А. П. Чехова, Н. Г. Гарина-Михайловского, М.М. Зощенко,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К.Г.Паустовский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‌</w:t>
      </w:r>
      <w:bookmarkStart w:id="75" w:name="7725f3ac-90cc-4ff9-a933-5f250076586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Б. С. Житкова, В. В. Крапивина и др.</w:t>
      </w:r>
      <w:bookmarkEnd w:id="75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6" w:name="b11b7b7c-b734-4b90-8e59-61db21edb4cb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рассказа из цикла)</w:t>
      </w:r>
      <w:bookmarkEnd w:id="76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К.Г. Паустовский «Корзина с еловыми шишками» и другие.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Пьеса.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с новым жанром – пьесой-сказкой. Пьеса – произведение литературы и театрального искусства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7" w:name="37501a53-492c-457b-bba5-1c42b6cc663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одна по выбору)</w:t>
      </w:r>
      <w:bookmarkEnd w:id="77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С.Я. Маршак «Двенадцать месяцев» и другие.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Юмористические произведения.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Круг чтения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78" w:name="75d9e905-0ed8-4b64-8f23-d12494003dd9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 менее двух произведений по выбору):</w:t>
      </w:r>
      <w:bookmarkEnd w:id="7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 юмористические произведения на примере рассказов В. Ю. Драгунского, Н. Н. Носова, ‌</w:t>
      </w:r>
      <w:bookmarkStart w:id="79" w:name="861c58cd-2b62-48ca-aee2-cbc0aff1d66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М. М. Зощенко, В. В.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Голявкина</w:t>
      </w:r>
      <w:bookmarkEnd w:id="79"/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В.Ю. Драгунский «Денискины рассказы»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80" w:name="3833d43d-9952-42a0-80a6-c982261f81f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1-2 произведения по выбору)</w:t>
      </w:r>
      <w:bookmarkEnd w:id="80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‌, Н.Н. Носов «Витя Малеев в школе и дома» (отдельные главы) ‌</w:t>
      </w:r>
      <w:bookmarkStart w:id="81" w:name="6717adc8-7d22-4c8b-8e0f-ca68d49678b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 другие</w:t>
      </w:r>
      <w:bookmarkEnd w:id="81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Зарубежная литература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82" w:name="0570ee0c-c095-4bdf-be12-0c3444ad3bbe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Ш. Перро, братьев Гримм и др.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82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Приключенческая литература: произведения Дж. Свифта, Марка Твена.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Сойер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» (отдельные главы) ‌</w:t>
      </w:r>
      <w:bookmarkStart w:id="83" w:name="7eaefd21-9d80-4380-a4c5-7fbfbc886408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 другие (по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выбору)</w:t>
      </w:r>
      <w:bookmarkEnd w:id="83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Библиографическая культура (работа с детской книгой и справочной литературой)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героя и давать оценку его поступкам; 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1168A5" w:rsidRPr="00795989" w:rsidRDefault="00795989" w:rsidP="0079598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книгу в библиотеке в соответствии с учебной задачей; составлять аннотацию.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Коммуникативные универсальные учебные действия способствуют формированию умений: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текст в соответствии с учебной задачей;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тематике детской литературы, о любимом писателе и его произведениях;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мнение авторов о героях и своё отношение к ним;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элементы импровизации при исполнении фольклорных произведений;</w:t>
      </w:r>
    </w:p>
    <w:p w:rsidR="001168A5" w:rsidRPr="00795989" w:rsidRDefault="00795989" w:rsidP="0079598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Регулятивные универсальные учебные способствуют формированию умений:</w:t>
      </w:r>
    </w:p>
    <w:p w:rsidR="001168A5" w:rsidRPr="00795989" w:rsidRDefault="00795989" w:rsidP="0079598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1168A5" w:rsidRPr="00795989" w:rsidRDefault="00795989" w:rsidP="0079598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цель выразительного исполнения и работы с текстом;</w:t>
      </w:r>
    </w:p>
    <w:p w:rsidR="001168A5" w:rsidRPr="00795989" w:rsidRDefault="00795989" w:rsidP="0079598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1168A5" w:rsidRPr="00795989" w:rsidRDefault="00795989" w:rsidP="0079598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способствует формированию умений:</w:t>
      </w:r>
    </w:p>
    <w:p w:rsidR="001168A5" w:rsidRPr="00795989" w:rsidRDefault="00795989" w:rsidP="0079598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участвовать в театрализованной деятельности: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инсценировании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драматизации (читать по ролям, разыгрывать сценки);</w:t>
      </w:r>
    </w:p>
    <w:p w:rsidR="001168A5" w:rsidRPr="00795989" w:rsidRDefault="00795989" w:rsidP="0079598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соблюдать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правила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84" w:name="_ftn1"/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sz w:val="24"/>
          <w:szCs w:val="24"/>
        </w:rPr>
        <w:fldChar w:fldCharType="begin"/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5989">
        <w:rPr>
          <w:rFonts w:ascii="Times New Roman" w:hAnsi="Times New Roman" w:cs="Times New Roman"/>
          <w:sz w:val="24"/>
          <w:szCs w:val="24"/>
        </w:rPr>
        <w:instrText>HYPERLINK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\</w:instrText>
      </w:r>
      <w:r w:rsidRPr="00795989">
        <w:rPr>
          <w:rFonts w:ascii="Times New Roman" w:hAnsi="Times New Roman" w:cs="Times New Roman"/>
          <w:sz w:val="24"/>
          <w:szCs w:val="24"/>
        </w:rPr>
        <w:instrText>l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"_</w:instrText>
      </w:r>
      <w:r w:rsidRPr="00795989">
        <w:rPr>
          <w:rFonts w:ascii="Times New Roman" w:hAnsi="Times New Roman" w:cs="Times New Roman"/>
          <w:sz w:val="24"/>
          <w:szCs w:val="24"/>
        </w:rPr>
        <w:instrText>ftnref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>1" \</w:instrText>
      </w:r>
      <w:r w:rsidRPr="00795989">
        <w:rPr>
          <w:rFonts w:ascii="Times New Roman" w:hAnsi="Times New Roman" w:cs="Times New Roman"/>
          <w:sz w:val="24"/>
          <w:szCs w:val="24"/>
        </w:rPr>
        <w:instrText>h</w:instrText>
      </w:r>
      <w:r w:rsidRPr="00795989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795989">
        <w:rPr>
          <w:rFonts w:ascii="Times New Roman" w:hAnsi="Times New Roman" w:cs="Times New Roman"/>
          <w:sz w:val="24"/>
          <w:szCs w:val="24"/>
        </w:rPr>
        <w:fldChar w:fldCharType="separate"/>
      </w:r>
      <w:r w:rsidRPr="00795989">
        <w:rPr>
          <w:rFonts w:ascii="Times New Roman" w:hAnsi="Times New Roman" w:cs="Times New Roman"/>
          <w:color w:val="0000FF"/>
          <w:sz w:val="24"/>
          <w:szCs w:val="24"/>
          <w:lang w:val="ru-RU"/>
        </w:rPr>
        <w:t>[1]</w:t>
      </w:r>
      <w:r w:rsidRPr="00795989">
        <w:rPr>
          <w:rFonts w:ascii="Times New Roman" w:hAnsi="Times New Roman" w:cs="Times New Roman"/>
          <w:color w:val="0000FF"/>
          <w:sz w:val="24"/>
          <w:szCs w:val="24"/>
        </w:rPr>
        <w:fldChar w:fldCharType="end"/>
      </w:r>
      <w:bookmarkEnd w:id="84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168A5" w:rsidRPr="00795989">
          <w:pgSz w:w="11906" w:h="16383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5" w:name="block-24198264"/>
      <w:bookmarkEnd w:id="3"/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ПЛАНИРУЕМЫЕ </w:t>
      </w: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ОБРАЗОВАТЕЛЬНЫЕ </w:t>
      </w:r>
      <w:r w:rsidRPr="0079598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РЕЗУЛЬТАТЫ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литературного чтения в 1-4 классах направлено на достижение обучающимися личностных,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1168A5" w:rsidRPr="00795989" w:rsidRDefault="00795989" w:rsidP="0079598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1168A5" w:rsidRPr="00795989" w:rsidRDefault="00795989" w:rsidP="0079598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1168A5" w:rsidRPr="00795989" w:rsidRDefault="00795989" w:rsidP="0079598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1168A5" w:rsidRPr="00795989" w:rsidRDefault="00795989" w:rsidP="0079598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1168A5" w:rsidRPr="00795989" w:rsidRDefault="00795989" w:rsidP="0079598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1168A5" w:rsidRPr="00795989" w:rsidRDefault="00795989" w:rsidP="0079598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1168A5" w:rsidRPr="00795989" w:rsidRDefault="00795989" w:rsidP="0079598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понимание образного языка художественных произведений, выразительных средств, создающих художественный образ.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1168A5" w:rsidRPr="00795989" w:rsidRDefault="00795989" w:rsidP="0079598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1168A5" w:rsidRPr="00795989" w:rsidRDefault="00795989" w:rsidP="0079598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смысловым чтением для решения различного уровня учебных и жизненных задач;</w:t>
      </w:r>
    </w:p>
    <w:p w:rsidR="001168A5" w:rsidRPr="00795989" w:rsidRDefault="00795989" w:rsidP="0079598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произведения по жанру, авторской принадлежности;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1168A5" w:rsidRPr="00795989" w:rsidRDefault="00795989" w:rsidP="0079598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 помощью учителя цель, планировать изменения объекта, ситуации;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1168A5" w:rsidRPr="00795989" w:rsidRDefault="00795989" w:rsidP="00795989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выбирать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источник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получения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информации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168A5" w:rsidRPr="00795989" w:rsidRDefault="00795989" w:rsidP="00795989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коммуникативные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действия: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общение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готовить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небольшие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публичные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выступления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начальной школе у обучающегося формируются </w:t>
      </w: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универсальные учебные действия: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самоорганизация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1168A5" w:rsidRPr="00795989" w:rsidRDefault="00795989" w:rsidP="00795989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1168A5" w:rsidRPr="00795989" w:rsidRDefault="00795989" w:rsidP="00795989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Совместная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деятельность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1168A5" w:rsidRPr="00795989" w:rsidRDefault="00795989" w:rsidP="00795989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1168A5" w:rsidRPr="00795989" w:rsidRDefault="001168A5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нестихотворную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стихотворную речь;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сказки (фольклорные и литературные), рассказы, стихотворения);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элементарными умениями анализа </w:t>
      </w:r>
      <w:proofErr w:type="gram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текста</w:t>
      </w:r>
      <w:proofErr w:type="gram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по содержанию произведения (не менее 3 предложений) по заданному алгоритму;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сочинять небольшие тексты по предложенному началу и др. </w:t>
      </w:r>
      <w:r w:rsidRPr="00795989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не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</w:rPr>
        <w:t>предложений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иллюстрациям;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1168A5" w:rsidRPr="00795989" w:rsidRDefault="00795989" w:rsidP="00795989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2 КЛАСС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 загадки, небольшие сказки, рассказы;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68A5" w:rsidRPr="00795989" w:rsidRDefault="00795989" w:rsidP="00795989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4 стихотворений в соответствии с изученной тематикой произведений;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основе 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тексты, используя аналогии, иллюстрации, придумывать продолжение прочитанного произведения;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68A5" w:rsidRPr="00795989" w:rsidRDefault="00795989" w:rsidP="00795989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справочные издания, в том числе верифицированные электронные образовательные и информационные ресурсы, включённые в федеральный перечень. 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4 КЛАСС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художественные произведения и познавательные тексты;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и называть отдельные жанры фольклора (считалки, загадки, пословицы, </w:t>
      </w:r>
      <w:proofErr w:type="spellStart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небылицы, народные песни, скороговорки, сказки о животных, бытовые </w:t>
      </w: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волшебные), приводить примеры произведений фольклора разных народов России;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краткий отзыв о прочитанном произведении по заданному алгоритму;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1168A5" w:rsidRPr="00795989" w:rsidRDefault="00795989" w:rsidP="00795989">
      <w:pPr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598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1168A5" w:rsidRPr="00795989" w:rsidRDefault="00795989" w:rsidP="00795989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>​</w:t>
      </w:r>
    </w:p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1906" w:h="16383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86" w:name="block-24198263"/>
      <w:bookmarkEnd w:id="85"/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1168A5" w:rsidRPr="0079598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Обучение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грамоте</w:t>
            </w:r>
            <w:proofErr w:type="spellEnd"/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795989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0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Чтение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1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3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Систематический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</w:t>
            </w:r>
            <w:proofErr w:type="spellEnd"/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4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6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17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родной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0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2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Устное народное творчество — малые фольклорные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3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5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6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795989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28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маме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29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1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4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5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7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1168A5" w:rsidRPr="0079598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Родине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8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0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1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3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4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5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6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дружбе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7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8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9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сказок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0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1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2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3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4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5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братьях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наших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меньших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6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57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58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9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0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1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2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3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4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5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6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67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95989" w:rsidRPr="00795989" w:rsidRDefault="00795989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79598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r w:rsidRPr="0079598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68" w:history="1"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resh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edu</w:t>
              </w:r>
              <w:proofErr w:type="spellEnd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795989" w:rsidRPr="00795989" w:rsidRDefault="00045E65" w:rsidP="00795989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9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://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uchi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color w:val="0563C1"/>
                  <w:sz w:val="24"/>
                  <w:szCs w:val="24"/>
                </w:rPr>
                <w:t>ru</w:t>
              </w:r>
              <w:proofErr w:type="spellEnd"/>
            </w:hyperlink>
          </w:p>
          <w:p w:rsidR="001168A5" w:rsidRPr="00045E65" w:rsidRDefault="00045E6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70" w:history="1"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https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://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www</w:t>
              </w:r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yaklass</w:t>
              </w:r>
              <w:proofErr w:type="spellEnd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795989" w:rsidRPr="00795989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551"/>
        <w:gridCol w:w="1483"/>
        <w:gridCol w:w="1841"/>
        <w:gridCol w:w="1910"/>
        <w:gridCol w:w="3050"/>
      </w:tblGrid>
      <w:tr w:rsidR="001168A5" w:rsidRPr="0079598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произведениях поэтов и писателей Х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произведениях поэтов и писателей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40</w:t>
              </w:r>
            </w:hyperlink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68A5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79598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0"/>
        <w:gridCol w:w="4570"/>
        <w:gridCol w:w="1488"/>
        <w:gridCol w:w="1841"/>
        <w:gridCol w:w="1910"/>
        <w:gridCol w:w="3023"/>
      </w:tblGrid>
      <w:tr w:rsidR="001168A5" w:rsidRPr="0079598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959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И.А.Крылова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А.С.Пушкина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 Ю.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Лермонтова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природы в творчестве поэтов и писателей Х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Л. Н.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Толстого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Картины природы в творчестве поэтов и писателей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Юмористические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Зарубежная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7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045E6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79598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cec</w:t>
              </w:r>
              <w:proofErr w:type="spellEnd"/>
            </w:hyperlink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68A5" w:rsidRPr="0079598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795989" w:rsidP="0079598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1168A5" w:rsidRPr="00795989" w:rsidRDefault="001168A5" w:rsidP="007959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68A5" w:rsidRPr="00795989" w:rsidRDefault="001168A5" w:rsidP="00795989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168A5" w:rsidRPr="00795989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86"/>
    <w:p w:rsidR="00795989" w:rsidRPr="00795989" w:rsidRDefault="00795989" w:rsidP="00795989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sectPr w:rsidR="00795989" w:rsidRPr="00795989" w:rsidSect="0079598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9D1"/>
    <w:multiLevelType w:val="multilevel"/>
    <w:tmpl w:val="2A24F6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0E3782"/>
    <w:multiLevelType w:val="multilevel"/>
    <w:tmpl w:val="5BDC78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573F3A"/>
    <w:multiLevelType w:val="multilevel"/>
    <w:tmpl w:val="AB569C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293B60"/>
    <w:multiLevelType w:val="multilevel"/>
    <w:tmpl w:val="126641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A4050F"/>
    <w:multiLevelType w:val="multilevel"/>
    <w:tmpl w:val="9E68A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23962"/>
    <w:multiLevelType w:val="multilevel"/>
    <w:tmpl w:val="570268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EE56EA3"/>
    <w:multiLevelType w:val="multilevel"/>
    <w:tmpl w:val="4776C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C86C21"/>
    <w:multiLevelType w:val="multilevel"/>
    <w:tmpl w:val="E97A99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0A172AD"/>
    <w:multiLevelType w:val="multilevel"/>
    <w:tmpl w:val="658AF5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36B781D"/>
    <w:multiLevelType w:val="multilevel"/>
    <w:tmpl w:val="63BA51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45B6571"/>
    <w:multiLevelType w:val="multilevel"/>
    <w:tmpl w:val="E14EF0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6BB1873"/>
    <w:multiLevelType w:val="multilevel"/>
    <w:tmpl w:val="6624E5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7E7075C"/>
    <w:multiLevelType w:val="multilevel"/>
    <w:tmpl w:val="0B6A62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FD7D35"/>
    <w:multiLevelType w:val="multilevel"/>
    <w:tmpl w:val="56BA9C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C613188"/>
    <w:multiLevelType w:val="multilevel"/>
    <w:tmpl w:val="CDCED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D153A71"/>
    <w:multiLevelType w:val="multilevel"/>
    <w:tmpl w:val="8C225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E4D7F6D"/>
    <w:multiLevelType w:val="multilevel"/>
    <w:tmpl w:val="BF5E06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F75B0D"/>
    <w:multiLevelType w:val="multilevel"/>
    <w:tmpl w:val="AB60F4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1280629"/>
    <w:multiLevelType w:val="multilevel"/>
    <w:tmpl w:val="E1145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6D54D3"/>
    <w:multiLevelType w:val="multilevel"/>
    <w:tmpl w:val="C1B28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6A92B91"/>
    <w:multiLevelType w:val="multilevel"/>
    <w:tmpl w:val="084CB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0D7ED8"/>
    <w:multiLevelType w:val="multilevel"/>
    <w:tmpl w:val="0F6CE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7937FB"/>
    <w:multiLevelType w:val="multilevel"/>
    <w:tmpl w:val="9D044E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D731D28"/>
    <w:multiLevelType w:val="multilevel"/>
    <w:tmpl w:val="7FB6C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F38086C"/>
    <w:multiLevelType w:val="multilevel"/>
    <w:tmpl w:val="93A469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7C3542F"/>
    <w:multiLevelType w:val="multilevel"/>
    <w:tmpl w:val="CBF058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E152DB"/>
    <w:multiLevelType w:val="multilevel"/>
    <w:tmpl w:val="DD3E4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AC81705"/>
    <w:multiLevelType w:val="multilevel"/>
    <w:tmpl w:val="853CDB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9E2FED"/>
    <w:multiLevelType w:val="multilevel"/>
    <w:tmpl w:val="ACF4B3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E097567"/>
    <w:multiLevelType w:val="multilevel"/>
    <w:tmpl w:val="8BEA37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1373F24"/>
    <w:multiLevelType w:val="multilevel"/>
    <w:tmpl w:val="F6746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D82F5E"/>
    <w:multiLevelType w:val="multilevel"/>
    <w:tmpl w:val="B07CF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D3263B3"/>
    <w:multiLevelType w:val="multilevel"/>
    <w:tmpl w:val="1A22DF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3CE7EE5"/>
    <w:multiLevelType w:val="multilevel"/>
    <w:tmpl w:val="B3A8A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FB20DF"/>
    <w:multiLevelType w:val="multilevel"/>
    <w:tmpl w:val="62DE4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A67180E"/>
    <w:multiLevelType w:val="multilevel"/>
    <w:tmpl w:val="32C038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D80C9B"/>
    <w:multiLevelType w:val="multilevel"/>
    <w:tmpl w:val="874E41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28"/>
  </w:num>
  <w:num w:numId="3">
    <w:abstractNumId w:val="3"/>
  </w:num>
  <w:num w:numId="4">
    <w:abstractNumId w:val="11"/>
  </w:num>
  <w:num w:numId="5">
    <w:abstractNumId w:val="21"/>
  </w:num>
  <w:num w:numId="6">
    <w:abstractNumId w:val="2"/>
  </w:num>
  <w:num w:numId="7">
    <w:abstractNumId w:val="23"/>
  </w:num>
  <w:num w:numId="8">
    <w:abstractNumId w:val="29"/>
  </w:num>
  <w:num w:numId="9">
    <w:abstractNumId w:val="13"/>
  </w:num>
  <w:num w:numId="10">
    <w:abstractNumId w:val="14"/>
  </w:num>
  <w:num w:numId="11">
    <w:abstractNumId w:val="1"/>
  </w:num>
  <w:num w:numId="12">
    <w:abstractNumId w:val="35"/>
  </w:num>
  <w:num w:numId="13">
    <w:abstractNumId w:val="12"/>
  </w:num>
  <w:num w:numId="14">
    <w:abstractNumId w:val="27"/>
  </w:num>
  <w:num w:numId="15">
    <w:abstractNumId w:val="0"/>
  </w:num>
  <w:num w:numId="16">
    <w:abstractNumId w:val="20"/>
  </w:num>
  <w:num w:numId="17">
    <w:abstractNumId w:val="25"/>
  </w:num>
  <w:num w:numId="18">
    <w:abstractNumId w:val="18"/>
  </w:num>
  <w:num w:numId="19">
    <w:abstractNumId w:val="8"/>
  </w:num>
  <w:num w:numId="20">
    <w:abstractNumId w:val="5"/>
  </w:num>
  <w:num w:numId="21">
    <w:abstractNumId w:val="32"/>
  </w:num>
  <w:num w:numId="22">
    <w:abstractNumId w:val="22"/>
  </w:num>
  <w:num w:numId="23">
    <w:abstractNumId w:val="24"/>
  </w:num>
  <w:num w:numId="24">
    <w:abstractNumId w:val="19"/>
  </w:num>
  <w:num w:numId="25">
    <w:abstractNumId w:val="10"/>
  </w:num>
  <w:num w:numId="26">
    <w:abstractNumId w:val="16"/>
  </w:num>
  <w:num w:numId="27">
    <w:abstractNumId w:val="6"/>
  </w:num>
  <w:num w:numId="28">
    <w:abstractNumId w:val="7"/>
  </w:num>
  <w:num w:numId="29">
    <w:abstractNumId w:val="34"/>
  </w:num>
  <w:num w:numId="30">
    <w:abstractNumId w:val="9"/>
  </w:num>
  <w:num w:numId="31">
    <w:abstractNumId w:val="4"/>
  </w:num>
  <w:num w:numId="32">
    <w:abstractNumId w:val="30"/>
  </w:num>
  <w:num w:numId="33">
    <w:abstractNumId w:val="31"/>
  </w:num>
  <w:num w:numId="34">
    <w:abstractNumId w:val="26"/>
  </w:num>
  <w:num w:numId="35">
    <w:abstractNumId w:val="36"/>
  </w:num>
  <w:num w:numId="36">
    <w:abstractNumId w:val="33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8A5"/>
    <w:rsid w:val="00045E65"/>
    <w:rsid w:val="001168A5"/>
    <w:rsid w:val="001B4C46"/>
    <w:rsid w:val="00795989"/>
    <w:rsid w:val="00FC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F4C13"/>
  <w15:docId w15:val="{3268C6B8-772D-4002-A3FC-473601D55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47" Type="http://schemas.openxmlformats.org/officeDocument/2006/relationships/hyperlink" Target="https://resh.edu.ru" TargetMode="External"/><Relationship Id="rId63" Type="http://schemas.openxmlformats.org/officeDocument/2006/relationships/hyperlink" Target="https://uchi.ru" TargetMode="External"/><Relationship Id="rId68" Type="http://schemas.openxmlformats.org/officeDocument/2006/relationships/hyperlink" Target="https://resh.edu.ru" TargetMode="External"/><Relationship Id="rId84" Type="http://schemas.openxmlformats.org/officeDocument/2006/relationships/hyperlink" Target="https://m.edsoo.ru/7f412cec" TargetMode="External"/><Relationship Id="rId89" Type="http://schemas.openxmlformats.org/officeDocument/2006/relationships/hyperlink" Target="https://m.edsoo.ru/7f412cec" TargetMode="External"/><Relationship Id="rId16" Type="http://schemas.openxmlformats.org/officeDocument/2006/relationships/hyperlink" Target="https://www.yaklass.ru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37" Type="http://schemas.openxmlformats.org/officeDocument/2006/relationships/hyperlink" Target="https://www.yaklass.ru" TargetMode="External"/><Relationship Id="rId53" Type="http://schemas.openxmlformats.org/officeDocument/2006/relationships/hyperlink" Target="https://resh.edu.ru" TargetMode="External"/><Relationship Id="rId58" Type="http://schemas.openxmlformats.org/officeDocument/2006/relationships/hyperlink" Target="https://www.yaklass.ru" TargetMode="External"/><Relationship Id="rId74" Type="http://schemas.openxmlformats.org/officeDocument/2006/relationships/hyperlink" Target="https://m.edsoo.ru/7f411a40" TargetMode="External"/><Relationship Id="rId79" Type="http://schemas.openxmlformats.org/officeDocument/2006/relationships/hyperlink" Target="https://m.edsoo.ru/7f411a40" TargetMode="External"/><Relationship Id="rId5" Type="http://schemas.openxmlformats.org/officeDocument/2006/relationships/hyperlink" Target="https://resh.edu.ru" TargetMode="External"/><Relationship Id="rId90" Type="http://schemas.openxmlformats.org/officeDocument/2006/relationships/hyperlink" Target="https://m.edsoo.ru/7f412cec" TargetMode="External"/><Relationship Id="rId95" Type="http://schemas.openxmlformats.org/officeDocument/2006/relationships/hyperlink" Target="https://m.edsoo.ru/7f412cec" TargetMode="External"/><Relationship Id="rId22" Type="http://schemas.openxmlformats.org/officeDocument/2006/relationships/hyperlink" Target="https://www.yaklass.ru" TargetMode="External"/><Relationship Id="rId27" Type="http://schemas.openxmlformats.org/officeDocument/2006/relationships/hyperlink" Target="https://uchi.ru" TargetMode="External"/><Relationship Id="rId43" Type="http://schemas.openxmlformats.org/officeDocument/2006/relationships/hyperlink" Target="https://www.yaklass.ru" TargetMode="External"/><Relationship Id="rId48" Type="http://schemas.openxmlformats.org/officeDocument/2006/relationships/hyperlink" Target="https://uchi.ru" TargetMode="External"/><Relationship Id="rId64" Type="http://schemas.openxmlformats.org/officeDocument/2006/relationships/hyperlink" Target="https://www.yaklass.ru" TargetMode="External"/><Relationship Id="rId69" Type="http://schemas.openxmlformats.org/officeDocument/2006/relationships/hyperlink" Target="https://uchi.ru" TargetMode="External"/><Relationship Id="rId80" Type="http://schemas.openxmlformats.org/officeDocument/2006/relationships/hyperlink" Target="https://m.edsoo.ru/7f411a40" TargetMode="External"/><Relationship Id="rId85" Type="http://schemas.openxmlformats.org/officeDocument/2006/relationships/hyperlink" Target="https://m.edsoo.ru/7f412cec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uchi.ru" TargetMode="External"/><Relationship Id="rId17" Type="http://schemas.openxmlformats.org/officeDocument/2006/relationships/hyperlink" Target="https://resh.edu.ru" TargetMode="External"/><Relationship Id="rId25" Type="http://schemas.openxmlformats.org/officeDocument/2006/relationships/hyperlink" Target="https://www.yaklass.ru" TargetMode="External"/><Relationship Id="rId33" Type="http://schemas.openxmlformats.org/officeDocument/2006/relationships/hyperlink" Target="https://uchi.ru" TargetMode="External"/><Relationship Id="rId38" Type="http://schemas.openxmlformats.org/officeDocument/2006/relationships/hyperlink" Target="https://resh.edu.ru" TargetMode="External"/><Relationship Id="rId46" Type="http://schemas.openxmlformats.org/officeDocument/2006/relationships/hyperlink" Target="https://www.yaklass.ru" TargetMode="External"/><Relationship Id="rId59" Type="http://schemas.openxmlformats.org/officeDocument/2006/relationships/hyperlink" Target="https://resh.edu.ru" TargetMode="External"/><Relationship Id="rId67" Type="http://schemas.openxmlformats.org/officeDocument/2006/relationships/hyperlink" Target="https://www.yaklass.ru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54" Type="http://schemas.openxmlformats.org/officeDocument/2006/relationships/hyperlink" Target="https://uchi.ru" TargetMode="External"/><Relationship Id="rId62" Type="http://schemas.openxmlformats.org/officeDocument/2006/relationships/hyperlink" Target="https://resh.edu.ru" TargetMode="External"/><Relationship Id="rId70" Type="http://schemas.openxmlformats.org/officeDocument/2006/relationships/hyperlink" Target="https://www.yaklass.ru" TargetMode="External"/><Relationship Id="rId75" Type="http://schemas.openxmlformats.org/officeDocument/2006/relationships/hyperlink" Target="https://m.edsoo.ru/7f411a40" TargetMode="External"/><Relationship Id="rId83" Type="http://schemas.openxmlformats.org/officeDocument/2006/relationships/hyperlink" Target="https://m.edsoo.ru/7f411a40" TargetMode="External"/><Relationship Id="rId88" Type="http://schemas.openxmlformats.org/officeDocument/2006/relationships/hyperlink" Target="https://m.edsoo.ru/7f412cec" TargetMode="External"/><Relationship Id="rId91" Type="http://schemas.openxmlformats.org/officeDocument/2006/relationships/hyperlink" Target="https://m.edsoo.ru/7f412cec" TargetMode="External"/><Relationship Id="rId96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chi.ru" TargetMode="External"/><Relationship Id="rId15" Type="http://schemas.openxmlformats.org/officeDocument/2006/relationships/hyperlink" Target="https://uchi.ru" TargetMode="External"/><Relationship Id="rId23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36" Type="http://schemas.openxmlformats.org/officeDocument/2006/relationships/hyperlink" Target="https://uchi.ru" TargetMode="External"/><Relationship Id="rId49" Type="http://schemas.openxmlformats.org/officeDocument/2006/relationships/hyperlink" Target="https://www.yaklass.ru" TargetMode="External"/><Relationship Id="rId57" Type="http://schemas.openxmlformats.org/officeDocument/2006/relationships/hyperlink" Target="https://uchi.ru" TargetMode="External"/><Relationship Id="rId10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44" Type="http://schemas.openxmlformats.org/officeDocument/2006/relationships/hyperlink" Target="https://resh.edu.ru" TargetMode="External"/><Relationship Id="rId52" Type="http://schemas.openxmlformats.org/officeDocument/2006/relationships/hyperlink" Target="https://www.yaklass.ru" TargetMode="External"/><Relationship Id="rId60" Type="http://schemas.openxmlformats.org/officeDocument/2006/relationships/hyperlink" Target="https://uchi.ru" TargetMode="External"/><Relationship Id="rId65" Type="http://schemas.openxmlformats.org/officeDocument/2006/relationships/hyperlink" Target="https://resh.edu.ru" TargetMode="External"/><Relationship Id="rId73" Type="http://schemas.openxmlformats.org/officeDocument/2006/relationships/hyperlink" Target="https://m.edsoo.ru/7f411a40" TargetMode="External"/><Relationship Id="rId78" Type="http://schemas.openxmlformats.org/officeDocument/2006/relationships/hyperlink" Target="https://m.edsoo.ru/7f411a40" TargetMode="External"/><Relationship Id="rId81" Type="http://schemas.openxmlformats.org/officeDocument/2006/relationships/hyperlink" Target="https://m.edsoo.ru/7f411a40" TargetMode="External"/><Relationship Id="rId86" Type="http://schemas.openxmlformats.org/officeDocument/2006/relationships/hyperlink" Target="https://m.edsoo.ru/7f412cec" TargetMode="External"/><Relationship Id="rId94" Type="http://schemas.openxmlformats.org/officeDocument/2006/relationships/hyperlink" Target="https://m.edsoo.ru/7f412cec" TargetMode="External"/><Relationship Id="rId9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uchi.ru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www.yaklass.ru" TargetMode="External"/><Relationship Id="rId76" Type="http://schemas.openxmlformats.org/officeDocument/2006/relationships/hyperlink" Target="https://m.edsoo.ru/7f411a40" TargetMode="External"/><Relationship Id="rId97" Type="http://schemas.openxmlformats.org/officeDocument/2006/relationships/hyperlink" Target="https://m.edsoo.ru/7f412cec" TargetMode="External"/><Relationship Id="rId7" Type="http://schemas.openxmlformats.org/officeDocument/2006/relationships/hyperlink" Target="https://www.yaklass.ru" TargetMode="External"/><Relationship Id="rId71" Type="http://schemas.openxmlformats.org/officeDocument/2006/relationships/hyperlink" Target="https://m.edsoo.ru/7f411a40" TargetMode="External"/><Relationship Id="rId92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uchi.ru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s://uchi.ru" TargetMode="External"/><Relationship Id="rId66" Type="http://schemas.openxmlformats.org/officeDocument/2006/relationships/hyperlink" Target="https://uchi.ru" TargetMode="External"/><Relationship Id="rId87" Type="http://schemas.openxmlformats.org/officeDocument/2006/relationships/hyperlink" Target="https://m.edsoo.ru/7f412cec" TargetMode="External"/><Relationship Id="rId61" Type="http://schemas.openxmlformats.org/officeDocument/2006/relationships/hyperlink" Target="https://www.yaklass.ru" TargetMode="External"/><Relationship Id="rId82" Type="http://schemas.openxmlformats.org/officeDocument/2006/relationships/hyperlink" Target="https://m.edsoo.ru/7f411a40" TargetMode="External"/><Relationship Id="rId19" Type="http://schemas.openxmlformats.org/officeDocument/2006/relationships/hyperlink" Target="https://www.yaklass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m.edsoo.ru/7f411a40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uchi.ru" TargetMode="External"/><Relationship Id="rId72" Type="http://schemas.openxmlformats.org/officeDocument/2006/relationships/hyperlink" Target="https://m.edsoo.ru/7f411a40" TargetMode="External"/><Relationship Id="rId93" Type="http://schemas.openxmlformats.org/officeDocument/2006/relationships/hyperlink" Target="https://m.edsoo.ru/7f412cec" TargetMode="External"/><Relationship Id="rId98" Type="http://schemas.openxmlformats.org/officeDocument/2006/relationships/hyperlink" Target="https://m.edsoo.ru/7f412c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12316</Words>
  <Characters>70204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Завуч1234</dc:creator>
  <cp:lastModifiedBy>Завуч1234</cp:lastModifiedBy>
  <cp:revision>4</cp:revision>
  <dcterms:created xsi:type="dcterms:W3CDTF">2023-09-26T03:32:00Z</dcterms:created>
  <dcterms:modified xsi:type="dcterms:W3CDTF">2023-09-26T04:46:00Z</dcterms:modified>
</cp:coreProperties>
</file>